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49" w:rsidRPr="00AF43D6" w:rsidRDefault="00CE5849" w:rsidP="00CE5849">
      <w:pPr>
        <w:ind w:firstLine="567"/>
        <w:jc w:val="right"/>
        <w:rPr>
          <w:b/>
          <w:sz w:val="28"/>
          <w:szCs w:val="28"/>
        </w:rPr>
      </w:pPr>
      <w:r w:rsidRPr="00AF43D6">
        <w:rPr>
          <w:b/>
          <w:sz w:val="28"/>
          <w:szCs w:val="28"/>
        </w:rPr>
        <w:t xml:space="preserve">Приложение </w:t>
      </w:r>
      <w:r w:rsidR="00AD1079">
        <w:rPr>
          <w:b/>
          <w:sz w:val="28"/>
          <w:szCs w:val="28"/>
        </w:rPr>
        <w:t>15</w:t>
      </w:r>
      <w:r w:rsidRPr="00AF43D6">
        <w:rPr>
          <w:b/>
          <w:sz w:val="28"/>
          <w:szCs w:val="28"/>
        </w:rPr>
        <w:t>.</w:t>
      </w:r>
    </w:p>
    <w:p w:rsidR="00CE5849" w:rsidRDefault="00CE5849" w:rsidP="00CE5849">
      <w:pPr>
        <w:ind w:firstLine="567"/>
        <w:jc w:val="right"/>
        <w:rPr>
          <w:b/>
          <w:sz w:val="28"/>
          <w:szCs w:val="28"/>
        </w:rPr>
      </w:pPr>
    </w:p>
    <w:p w:rsidR="00AA0AAE" w:rsidRPr="00AF43D6" w:rsidRDefault="00AA0AAE" w:rsidP="00CE5849">
      <w:pPr>
        <w:ind w:firstLine="567"/>
        <w:jc w:val="right"/>
        <w:rPr>
          <w:b/>
          <w:sz w:val="28"/>
          <w:szCs w:val="28"/>
        </w:rPr>
      </w:pPr>
    </w:p>
    <w:p w:rsidR="00AF43D6" w:rsidRDefault="007D00FF" w:rsidP="00B67960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2E5086" w:rsidRPr="00AF43D6">
        <w:rPr>
          <w:b/>
          <w:sz w:val="28"/>
          <w:szCs w:val="28"/>
        </w:rPr>
        <w:t>ешения Управляющего совета</w:t>
      </w:r>
      <w:r>
        <w:rPr>
          <w:b/>
          <w:sz w:val="28"/>
          <w:szCs w:val="28"/>
        </w:rPr>
        <w:t>:</w:t>
      </w:r>
    </w:p>
    <w:p w:rsidR="007553B4" w:rsidRDefault="007553B4" w:rsidP="007553B4">
      <w:pPr>
        <w:spacing w:line="276" w:lineRule="auto"/>
        <w:jc w:val="both"/>
        <w:rPr>
          <w:b/>
          <w:sz w:val="28"/>
          <w:szCs w:val="28"/>
        </w:rPr>
      </w:pPr>
    </w:p>
    <w:p w:rsidR="007553B4" w:rsidRDefault="007553B4" w:rsidP="007553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программы итоговой государстве</w:t>
      </w:r>
      <w:r w:rsidR="00F8223C">
        <w:rPr>
          <w:sz w:val="28"/>
          <w:szCs w:val="28"/>
        </w:rPr>
        <w:t>нной аттестации выпускников 2013</w:t>
      </w:r>
      <w:r>
        <w:rPr>
          <w:sz w:val="28"/>
          <w:szCs w:val="28"/>
        </w:rPr>
        <w:t xml:space="preserve"> года по специальностям:</w:t>
      </w:r>
      <w:r w:rsidRPr="009D3466">
        <w:rPr>
          <w:sz w:val="28"/>
          <w:szCs w:val="28"/>
        </w:rPr>
        <w:t xml:space="preserve">  «Пр</w:t>
      </w:r>
      <w:r>
        <w:rPr>
          <w:sz w:val="28"/>
          <w:szCs w:val="28"/>
        </w:rPr>
        <w:t xml:space="preserve">еподавание в начальных классах», </w:t>
      </w:r>
      <w:r w:rsidRPr="009D3466">
        <w:rPr>
          <w:sz w:val="28"/>
          <w:szCs w:val="28"/>
        </w:rPr>
        <w:t>«С</w:t>
      </w:r>
      <w:r>
        <w:rPr>
          <w:sz w:val="28"/>
          <w:szCs w:val="28"/>
        </w:rPr>
        <w:t>оциальная пе</w:t>
      </w:r>
      <w:r w:rsidR="00F8223C">
        <w:rPr>
          <w:sz w:val="28"/>
          <w:szCs w:val="28"/>
        </w:rPr>
        <w:t>дагогика»</w:t>
      </w:r>
      <w:r>
        <w:rPr>
          <w:sz w:val="28"/>
          <w:szCs w:val="28"/>
        </w:rPr>
        <w:t>.</w:t>
      </w:r>
    </w:p>
    <w:p w:rsidR="00AA0AAE" w:rsidRDefault="00AA0AAE" w:rsidP="007553B4">
      <w:pPr>
        <w:spacing w:line="276" w:lineRule="auto"/>
        <w:jc w:val="both"/>
        <w:rPr>
          <w:sz w:val="28"/>
          <w:szCs w:val="28"/>
        </w:rPr>
      </w:pPr>
    </w:p>
    <w:p w:rsidR="00F8223C" w:rsidRDefault="00F8223C" w:rsidP="007553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Продолжить работу по развитию социального партнерства между колледжем и органами</w:t>
      </w:r>
      <w:r w:rsidR="00AA0AAE">
        <w:rPr>
          <w:sz w:val="28"/>
          <w:szCs w:val="28"/>
        </w:rPr>
        <w:t xml:space="preserve"> местного самоуправления, общественными организациями, работодателями.</w:t>
      </w:r>
    </w:p>
    <w:p w:rsidR="007553B4" w:rsidRDefault="007553B4" w:rsidP="002F19EE">
      <w:pPr>
        <w:jc w:val="both"/>
        <w:rPr>
          <w:sz w:val="28"/>
          <w:szCs w:val="28"/>
        </w:rPr>
      </w:pP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553B4">
        <w:rPr>
          <w:sz w:val="28"/>
          <w:szCs w:val="28"/>
        </w:rPr>
        <w:t xml:space="preserve">. </w:t>
      </w:r>
      <w:r w:rsidR="002F19EE">
        <w:rPr>
          <w:sz w:val="28"/>
          <w:szCs w:val="28"/>
        </w:rPr>
        <w:t xml:space="preserve">Одобрить отчет об исполнении государственного задания колледжем за 1 </w:t>
      </w: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квартал 2013</w:t>
      </w:r>
      <w:r w:rsidR="002F19EE">
        <w:rPr>
          <w:sz w:val="28"/>
          <w:szCs w:val="28"/>
        </w:rPr>
        <w:t xml:space="preserve"> года и представить его в Министерство образован</w:t>
      </w:r>
      <w:r>
        <w:rPr>
          <w:sz w:val="28"/>
          <w:szCs w:val="28"/>
        </w:rPr>
        <w:t>ия Тверской области в срок до 5 апреля 2013</w:t>
      </w:r>
      <w:r w:rsidR="002F19EE">
        <w:rPr>
          <w:sz w:val="28"/>
          <w:szCs w:val="28"/>
        </w:rPr>
        <w:t xml:space="preserve"> г.</w:t>
      </w:r>
    </w:p>
    <w:p w:rsidR="002F19EE" w:rsidRDefault="002F19EE" w:rsidP="002F19EE">
      <w:pPr>
        <w:rPr>
          <w:sz w:val="28"/>
          <w:szCs w:val="28"/>
        </w:rPr>
      </w:pP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553B4">
        <w:rPr>
          <w:sz w:val="28"/>
          <w:szCs w:val="28"/>
        </w:rPr>
        <w:t xml:space="preserve">. </w:t>
      </w:r>
      <w:r w:rsidR="002F19EE">
        <w:rPr>
          <w:sz w:val="28"/>
          <w:szCs w:val="28"/>
        </w:rPr>
        <w:t>Активизировать информационное обеспечение работы колледжа по приему абитуриентов (размещение</w:t>
      </w:r>
      <w:r>
        <w:rPr>
          <w:sz w:val="28"/>
          <w:szCs w:val="28"/>
        </w:rPr>
        <w:t xml:space="preserve"> рекламы в печатных СМИ, на </w:t>
      </w:r>
      <w:r w:rsidR="002F19EE">
        <w:rPr>
          <w:sz w:val="28"/>
          <w:szCs w:val="28"/>
        </w:rPr>
        <w:t>радио, рассылка в образовательные учреждения).</w:t>
      </w:r>
    </w:p>
    <w:p w:rsidR="002F19EE" w:rsidRDefault="002F19EE" w:rsidP="002F19EE">
      <w:pPr>
        <w:jc w:val="both"/>
        <w:rPr>
          <w:sz w:val="28"/>
          <w:szCs w:val="28"/>
        </w:rPr>
      </w:pP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553B4">
        <w:rPr>
          <w:sz w:val="28"/>
          <w:szCs w:val="28"/>
        </w:rPr>
        <w:t xml:space="preserve">. </w:t>
      </w:r>
      <w:r w:rsidR="002F19EE">
        <w:rPr>
          <w:sz w:val="28"/>
          <w:szCs w:val="28"/>
        </w:rPr>
        <w:t xml:space="preserve">Одобрить отчет об исполнении государственного задания колледжем за 2 </w:t>
      </w: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квартал 2013</w:t>
      </w:r>
      <w:r w:rsidR="002F19EE">
        <w:rPr>
          <w:sz w:val="28"/>
          <w:szCs w:val="28"/>
        </w:rPr>
        <w:t xml:space="preserve"> года и представить его в Министерство образован</w:t>
      </w:r>
      <w:r>
        <w:rPr>
          <w:sz w:val="28"/>
          <w:szCs w:val="28"/>
        </w:rPr>
        <w:t>ия Тверской области в срок до 5 июля 2013</w:t>
      </w:r>
      <w:r w:rsidR="002F19EE">
        <w:rPr>
          <w:sz w:val="28"/>
          <w:szCs w:val="28"/>
        </w:rPr>
        <w:t xml:space="preserve"> г.</w:t>
      </w:r>
    </w:p>
    <w:p w:rsidR="002F19EE" w:rsidRDefault="002F19EE" w:rsidP="002F19EE">
      <w:pPr>
        <w:rPr>
          <w:sz w:val="28"/>
          <w:szCs w:val="28"/>
        </w:rPr>
      </w:pP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553B4">
        <w:rPr>
          <w:sz w:val="28"/>
          <w:szCs w:val="28"/>
        </w:rPr>
        <w:t xml:space="preserve">. </w:t>
      </w:r>
      <w:r w:rsidR="002F19EE">
        <w:rPr>
          <w:sz w:val="28"/>
          <w:szCs w:val="28"/>
        </w:rPr>
        <w:t>Одобрить отчет директора колледжа и признать работу коллектива колледжа в текущем году положительной и эффективной.</w:t>
      </w:r>
    </w:p>
    <w:p w:rsidR="002F19EE" w:rsidRDefault="002F19EE" w:rsidP="002F19EE">
      <w:pPr>
        <w:jc w:val="both"/>
        <w:rPr>
          <w:sz w:val="28"/>
          <w:szCs w:val="28"/>
        </w:rPr>
      </w:pPr>
    </w:p>
    <w:p w:rsidR="002F19EE" w:rsidRDefault="00AA0AAE" w:rsidP="002F19E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553B4">
        <w:rPr>
          <w:sz w:val="28"/>
          <w:szCs w:val="28"/>
        </w:rPr>
        <w:t xml:space="preserve">. </w:t>
      </w:r>
      <w:r w:rsidR="002F19EE">
        <w:rPr>
          <w:sz w:val="28"/>
          <w:szCs w:val="28"/>
        </w:rPr>
        <w:t>Утвердить основные направления и структуру Публичного доклада. Рабочей группе подгото</w:t>
      </w:r>
      <w:r>
        <w:rPr>
          <w:sz w:val="28"/>
          <w:szCs w:val="28"/>
        </w:rPr>
        <w:t>вить окончательный вариант до 15.08.2013</w:t>
      </w:r>
      <w:r w:rsidR="002F19EE">
        <w:rPr>
          <w:sz w:val="28"/>
          <w:szCs w:val="28"/>
        </w:rPr>
        <w:t xml:space="preserve"> г.</w:t>
      </w:r>
    </w:p>
    <w:p w:rsidR="00B77014" w:rsidRDefault="00B77014" w:rsidP="00B67960">
      <w:pPr>
        <w:spacing w:line="360" w:lineRule="auto"/>
        <w:ind w:left="567"/>
        <w:jc w:val="both"/>
        <w:rPr>
          <w:sz w:val="28"/>
          <w:szCs w:val="28"/>
        </w:rPr>
      </w:pPr>
    </w:p>
    <w:p w:rsidR="007D00FF" w:rsidRDefault="007D00FF" w:rsidP="00B67960">
      <w:pPr>
        <w:spacing w:line="360" w:lineRule="auto"/>
        <w:jc w:val="both"/>
        <w:rPr>
          <w:sz w:val="28"/>
          <w:szCs w:val="28"/>
        </w:rPr>
      </w:pPr>
    </w:p>
    <w:p w:rsidR="00563B79" w:rsidRPr="00B67960" w:rsidRDefault="00563B79" w:rsidP="002F19EE">
      <w:pPr>
        <w:spacing w:line="360" w:lineRule="auto"/>
        <w:ind w:left="927"/>
        <w:jc w:val="both"/>
        <w:rPr>
          <w:sz w:val="28"/>
          <w:szCs w:val="28"/>
        </w:rPr>
      </w:pPr>
    </w:p>
    <w:sectPr w:rsidR="00563B79" w:rsidRPr="00B67960" w:rsidSect="00831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61C"/>
    <w:multiLevelType w:val="hybridMultilevel"/>
    <w:tmpl w:val="1F3489C0"/>
    <w:lvl w:ilvl="0" w:tplc="074A04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9E2BEA"/>
    <w:multiLevelType w:val="hybridMultilevel"/>
    <w:tmpl w:val="C0A2790A"/>
    <w:lvl w:ilvl="0" w:tplc="BA749A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B0736FE"/>
    <w:multiLevelType w:val="hybridMultilevel"/>
    <w:tmpl w:val="A0B01404"/>
    <w:lvl w:ilvl="0" w:tplc="2AE062F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82C00AD"/>
    <w:multiLevelType w:val="hybridMultilevel"/>
    <w:tmpl w:val="1A06D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BF497A"/>
    <w:multiLevelType w:val="hybridMultilevel"/>
    <w:tmpl w:val="3AA05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F2FF1"/>
    <w:rsid w:val="001375B8"/>
    <w:rsid w:val="002E5086"/>
    <w:rsid w:val="002F0486"/>
    <w:rsid w:val="002F19EE"/>
    <w:rsid w:val="004040B8"/>
    <w:rsid w:val="004F4EDD"/>
    <w:rsid w:val="00563B79"/>
    <w:rsid w:val="00602263"/>
    <w:rsid w:val="006608A8"/>
    <w:rsid w:val="007553B4"/>
    <w:rsid w:val="007D00FF"/>
    <w:rsid w:val="007E36D5"/>
    <w:rsid w:val="00831E19"/>
    <w:rsid w:val="00996C31"/>
    <w:rsid w:val="00AA0AAE"/>
    <w:rsid w:val="00AA0C00"/>
    <w:rsid w:val="00AD1079"/>
    <w:rsid w:val="00AF2FF1"/>
    <w:rsid w:val="00AF43D6"/>
    <w:rsid w:val="00B67960"/>
    <w:rsid w:val="00B74D19"/>
    <w:rsid w:val="00B77014"/>
    <w:rsid w:val="00BC09B5"/>
    <w:rsid w:val="00C003F2"/>
    <w:rsid w:val="00C13AF6"/>
    <w:rsid w:val="00CE5849"/>
    <w:rsid w:val="00D41C9F"/>
    <w:rsid w:val="00DB211D"/>
    <w:rsid w:val="00E271E2"/>
    <w:rsid w:val="00E833A6"/>
    <w:rsid w:val="00F82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375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375B8"/>
    <w:rPr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unhideWhenUsed/>
    <w:rsid w:val="001375B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1375B8"/>
    <w:rPr>
      <w:rFonts w:ascii="Calibri" w:hAnsi="Calibri"/>
      <w:sz w:val="22"/>
      <w:szCs w:val="22"/>
      <w:lang w:val="ru-RU" w:eastAsia="ru-RU" w:bidi="ar-SA"/>
    </w:rPr>
  </w:style>
  <w:style w:type="paragraph" w:styleId="a5">
    <w:name w:val="List Paragraph"/>
    <w:basedOn w:val="a"/>
    <w:uiPriority w:val="34"/>
    <w:qFormat/>
    <w:rsid w:val="00C00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MPK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KlimanovaAV</dc:creator>
  <cp:keywords/>
  <dc:description/>
  <cp:lastModifiedBy>КПУ</cp:lastModifiedBy>
  <cp:revision>5</cp:revision>
  <dcterms:created xsi:type="dcterms:W3CDTF">2012-07-10T08:39:00Z</dcterms:created>
  <dcterms:modified xsi:type="dcterms:W3CDTF">2013-07-11T08:34:00Z</dcterms:modified>
</cp:coreProperties>
</file>